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C17F84" w:rsidRPr="00D050E1" w:rsidRDefault="00C17F84" w:rsidP="00C17F84">
      <w:pPr>
        <w:jc w:val="center"/>
        <w:rPr>
          <w:b/>
        </w:rPr>
      </w:pPr>
      <w:r w:rsidRPr="00D050E1">
        <w:rPr>
          <w:b/>
        </w:rPr>
        <w:t>Протокол №</w:t>
      </w:r>
      <w:r w:rsidR="000179F4">
        <w:rPr>
          <w:b/>
        </w:rPr>
        <w:t>1</w:t>
      </w:r>
    </w:p>
    <w:p w:rsidR="00E82408" w:rsidRDefault="00C17F84" w:rsidP="00C17F84">
      <w:pPr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Pr="00D050E1" w:rsidRDefault="00C17F84" w:rsidP="00C17F84">
      <w:pPr>
        <w:jc w:val="center"/>
      </w:pPr>
      <w:r w:rsidRPr="00D050E1">
        <w:t>и урегулированию конфликта интересов</w:t>
      </w:r>
    </w:p>
    <w:p w:rsidR="00C17F84" w:rsidRDefault="00C17F84" w:rsidP="00C17F84">
      <w:pPr>
        <w:jc w:val="center"/>
        <w:rPr>
          <w:sz w:val="28"/>
          <w:szCs w:val="28"/>
        </w:rPr>
      </w:pP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Default="000179F4" w:rsidP="003811DC">
      <w:pPr>
        <w:tabs>
          <w:tab w:val="left" w:pos="2835"/>
        </w:tabs>
        <w:jc w:val="right"/>
      </w:pPr>
      <w:proofErr w:type="gramStart"/>
      <w:r>
        <w:t>10</w:t>
      </w:r>
      <w:r w:rsidR="00A64C99">
        <w:t xml:space="preserve"> </w:t>
      </w:r>
      <w:r w:rsidR="008D4272">
        <w:t xml:space="preserve"> </w:t>
      </w:r>
      <w:r>
        <w:t>января</w:t>
      </w:r>
      <w:proofErr w:type="gramEnd"/>
      <w:r w:rsidR="00980ACA">
        <w:t xml:space="preserve"> </w:t>
      </w:r>
      <w:r w:rsidR="00997DBC">
        <w:t xml:space="preserve"> 20</w:t>
      </w:r>
      <w:r>
        <w:t>20</w:t>
      </w:r>
      <w:r w:rsidR="00997DBC">
        <w:t xml:space="preserve"> </w:t>
      </w:r>
      <w:r w:rsidR="00554FAD" w:rsidRPr="00F71E9C">
        <w:t xml:space="preserve"> года</w:t>
      </w:r>
    </w:p>
    <w:p w:rsidR="00967145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785"/>
        <w:gridCol w:w="6462"/>
      </w:tblGrid>
      <w:tr w:rsidR="00B87202" w:rsidTr="00967145">
        <w:tc>
          <w:tcPr>
            <w:tcW w:w="392" w:type="dxa"/>
          </w:tcPr>
          <w:p w:rsidR="00B87202" w:rsidRPr="00935FA9" w:rsidRDefault="000179F4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935FA9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Ильина Ольга </w:t>
            </w:r>
          </w:p>
          <w:p w:rsidR="00B87202" w:rsidRPr="00935FA9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Николаевна 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B87202" w:rsidP="00B87202">
            <w:pPr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- помощник </w:t>
            </w:r>
            <w:r w:rsidR="000179F4">
              <w:rPr>
                <w:rFonts w:eastAsia="Calibri"/>
                <w:sz w:val="22"/>
                <w:szCs w:val="22"/>
              </w:rPr>
              <w:t>г</w:t>
            </w:r>
            <w:r w:rsidRPr="00935FA9">
              <w:rPr>
                <w:rFonts w:eastAsia="Calibri"/>
                <w:sz w:val="22"/>
                <w:szCs w:val="22"/>
              </w:rPr>
              <w:t xml:space="preserve">лавы Елабужского муниципального района </w:t>
            </w:r>
            <w:proofErr w:type="gramStart"/>
            <w:r w:rsidRPr="00935FA9">
              <w:rPr>
                <w:rFonts w:eastAsia="Calibri"/>
                <w:sz w:val="22"/>
                <w:szCs w:val="22"/>
              </w:rPr>
              <w:t>по  вопросам</w:t>
            </w:r>
            <w:proofErr w:type="gramEnd"/>
            <w:r w:rsidRPr="00935FA9">
              <w:rPr>
                <w:rFonts w:eastAsia="Calibri"/>
                <w:sz w:val="22"/>
                <w:szCs w:val="22"/>
              </w:rPr>
              <w:t xml:space="preserve"> противодействия коррупции и координации взаимодействия силовых структур, заместитель председателя комиссии;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87202" w:rsidTr="000179F4">
        <w:tc>
          <w:tcPr>
            <w:tcW w:w="392" w:type="dxa"/>
          </w:tcPr>
          <w:p w:rsidR="00B87202" w:rsidRPr="00935FA9" w:rsidRDefault="000179F4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935FA9">
              <w:rPr>
                <w:rFonts w:eastAsia="Calibri"/>
                <w:sz w:val="22"/>
                <w:szCs w:val="22"/>
              </w:rPr>
              <w:t>Мухамедзянова</w:t>
            </w:r>
            <w:proofErr w:type="spellEnd"/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87202" w:rsidRPr="00935FA9" w:rsidRDefault="00B87202" w:rsidP="00935FA9">
            <w:pPr>
              <w:ind w:right="-6345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Наталья Александровна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B87202" w:rsidP="004B5544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0179F4">
        <w:tc>
          <w:tcPr>
            <w:tcW w:w="392" w:type="dxa"/>
          </w:tcPr>
          <w:p w:rsidR="00B87202" w:rsidRPr="00935FA9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Члены комиссии</w:t>
            </w:r>
            <w:r w:rsidR="00CD47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B87202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  <w:p w:rsidR="004267CF" w:rsidRPr="00935FA9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0179F4" w:rsidTr="000179F4">
        <w:tc>
          <w:tcPr>
            <w:tcW w:w="392" w:type="dxa"/>
          </w:tcPr>
          <w:p w:rsidR="000179F4" w:rsidRPr="00935FA9" w:rsidRDefault="000179F4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0179F4" w:rsidRDefault="000179F4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Сунгатуллина</w:t>
            </w:r>
          </w:p>
          <w:p w:rsidR="000179F4" w:rsidRDefault="000179F4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Зульфия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Хафизовна</w:t>
            </w:r>
            <w:proofErr w:type="spellEnd"/>
          </w:p>
          <w:p w:rsidR="000179F4" w:rsidRPr="00935FA9" w:rsidRDefault="000179F4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0179F4" w:rsidRDefault="000179F4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и.о. главы Елабужского муниципального района</w:t>
            </w:r>
          </w:p>
        </w:tc>
      </w:tr>
      <w:tr w:rsidR="00B87202" w:rsidTr="000179F4">
        <w:tc>
          <w:tcPr>
            <w:tcW w:w="392" w:type="dxa"/>
          </w:tcPr>
          <w:p w:rsidR="00B87202" w:rsidRDefault="005A4B8E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5A4B8E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935FA9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Default="00B3781A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Бусыгина  Ольга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Григорьевна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Pr="00935FA9" w:rsidRDefault="00DB4B8D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Петров  </w:t>
            </w: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B4B8D" w:rsidRDefault="00DB4B8D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Евгений Юрьевич</w:t>
            </w:r>
          </w:p>
          <w:p w:rsidR="00967145" w:rsidRPr="00935FA9" w:rsidRDefault="00967145" w:rsidP="00DB4B8D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967145" w:rsidRDefault="0096714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Сазанова Вера </w:t>
            </w:r>
          </w:p>
          <w:p w:rsidR="00DB4B8D" w:rsidRDefault="0096714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Алексеевна</w:t>
            </w:r>
          </w:p>
          <w:p w:rsidR="00967145" w:rsidRPr="00935FA9" w:rsidRDefault="0096714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Default="000B3F4C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B87202" w:rsidRPr="00935FA9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B3781A">
              <w:rPr>
                <w:rFonts w:eastAsia="Calibri"/>
                <w:sz w:val="22"/>
                <w:szCs w:val="22"/>
              </w:rPr>
              <w:t>МКУ Правовая палата Елабужского муниципального района;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Default="00DB4B8D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председатель МКУ Земельно-имущественная палата Елабужского муниципального района;</w:t>
            </w:r>
          </w:p>
          <w:p w:rsidR="00967145" w:rsidRDefault="00967145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0B3F4C" w:rsidRPr="00935FA9" w:rsidRDefault="0096714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председатель Контрольно-счетной палаты Елабужского муниципального района</w:t>
            </w:r>
          </w:p>
        </w:tc>
      </w:tr>
      <w:tr w:rsidR="00B87202" w:rsidTr="000179F4">
        <w:tc>
          <w:tcPr>
            <w:tcW w:w="392" w:type="dxa"/>
          </w:tcPr>
          <w:p w:rsidR="00B87202" w:rsidRPr="00935FA9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03DFF" w:rsidRPr="00935FA9" w:rsidRDefault="00DB4B8D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Волкова Олеся </w:t>
            </w:r>
            <w:r w:rsidR="000B3F4C">
              <w:rPr>
                <w:rFonts w:eastAsia="Calibri"/>
                <w:sz w:val="22"/>
                <w:szCs w:val="22"/>
              </w:rPr>
              <w:t xml:space="preserve"> </w:t>
            </w:r>
            <w:r w:rsidR="00703DFF"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03DFF" w:rsidRPr="00935FA9" w:rsidRDefault="00DB4B8D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Вячеславовна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DB4B8D" w:rsidRDefault="00DB4B8D" w:rsidP="000B3F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начальник отдела по работе с органами местного самоуправления </w:t>
            </w:r>
          </w:p>
          <w:p w:rsidR="00DB4B8D" w:rsidRDefault="00DB4B8D" w:rsidP="00DB4B8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Совета Елабужского муниципального района;</w:t>
            </w:r>
          </w:p>
          <w:p w:rsidR="00DD1A04" w:rsidRDefault="00DD1A04" w:rsidP="00DB4B8D">
            <w:pPr>
              <w:rPr>
                <w:rFonts w:eastAsia="Calibri"/>
                <w:sz w:val="22"/>
                <w:szCs w:val="22"/>
              </w:rPr>
            </w:pPr>
          </w:p>
          <w:p w:rsidR="00DD1A04" w:rsidRPr="00935FA9" w:rsidRDefault="00DD1A04" w:rsidP="00DB4B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64C99" w:rsidTr="00967145">
        <w:tc>
          <w:tcPr>
            <w:tcW w:w="392" w:type="dxa"/>
          </w:tcPr>
          <w:p w:rsidR="00A64C99" w:rsidRPr="00935FA9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64C9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A64C99" w:rsidRDefault="00A64C99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Соколова Светлана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Вильевна</w:t>
            </w:r>
            <w:proofErr w:type="spellEnd"/>
          </w:p>
          <w:p w:rsidR="000179F4" w:rsidRDefault="000179F4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0179F4" w:rsidRDefault="000179F4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0179F4" w:rsidRDefault="000179F4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0179F4" w:rsidRDefault="000179F4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0179F4" w:rsidRPr="00935FA9" w:rsidRDefault="000179F4" w:rsidP="00175AA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Приглашенные:</w:t>
            </w:r>
          </w:p>
        </w:tc>
        <w:tc>
          <w:tcPr>
            <w:tcW w:w="6627" w:type="dxa"/>
          </w:tcPr>
          <w:p w:rsidR="00A64C99" w:rsidRDefault="00A64C99" w:rsidP="004C6EB8">
            <w:pPr>
              <w:tabs>
                <w:tab w:val="left" w:pos="2835"/>
              </w:tabs>
              <w:rPr>
                <w:i/>
              </w:rPr>
            </w:pPr>
            <w:r>
              <w:rPr>
                <w:rFonts w:eastAsia="Calibri"/>
              </w:rPr>
              <w:t xml:space="preserve">- </w:t>
            </w:r>
            <w:r w:rsidR="004C6EB8" w:rsidRPr="00BF6575">
              <w:t xml:space="preserve">директор ГАПОУ «Елабужский политехнический колледж», руководитель Исполнительного комитета Елабужского местного отделения представительства Татарстанского регионального отделения Всероссийской политической партии «Единая Россия», депутат Елабужского </w:t>
            </w:r>
            <w:proofErr w:type="gramStart"/>
            <w:r w:rsidR="004C6EB8" w:rsidRPr="00BF6575">
              <w:t>районного  Совета</w:t>
            </w:r>
            <w:proofErr w:type="gramEnd"/>
            <w:r w:rsidR="004B5544">
              <w:rPr>
                <w:i/>
              </w:rPr>
              <w:t>;</w:t>
            </w:r>
          </w:p>
          <w:p w:rsidR="000179F4" w:rsidRPr="0058220F" w:rsidRDefault="000179F4" w:rsidP="004C6EB8">
            <w:pPr>
              <w:tabs>
                <w:tab w:val="left" w:pos="2835"/>
              </w:tabs>
              <w:rPr>
                <w:rFonts w:eastAsia="Calibri"/>
              </w:rPr>
            </w:pPr>
            <w:r>
              <w:rPr>
                <w:i/>
              </w:rPr>
              <w:t xml:space="preserve">______________________, </w:t>
            </w:r>
            <w:r w:rsidRPr="000179F4">
              <w:t>заместитель руководителя Исполнительного комитета Елабужского муниципального района по экономике и проектам</w:t>
            </w:r>
          </w:p>
        </w:tc>
      </w:tr>
    </w:tbl>
    <w:p w:rsidR="00967145" w:rsidRDefault="00967145" w:rsidP="00E11379">
      <w:pPr>
        <w:contextualSpacing/>
        <w:jc w:val="center"/>
        <w:rPr>
          <w:b/>
        </w:rPr>
      </w:pPr>
    </w:p>
    <w:p w:rsidR="00E11379" w:rsidRDefault="00C85AE6" w:rsidP="00E11379">
      <w:pPr>
        <w:contextualSpacing/>
        <w:jc w:val="center"/>
        <w:rPr>
          <w:b/>
        </w:rPr>
      </w:pPr>
      <w:r w:rsidRPr="00F71E9C">
        <w:rPr>
          <w:b/>
        </w:rPr>
        <w:t>П</w:t>
      </w:r>
      <w:r>
        <w:rPr>
          <w:b/>
        </w:rPr>
        <w:t>овестка дня</w:t>
      </w:r>
      <w:r w:rsidRPr="00F71E9C">
        <w:rPr>
          <w:b/>
        </w:rPr>
        <w:t>:</w:t>
      </w:r>
    </w:p>
    <w:p w:rsidR="0085477F" w:rsidRDefault="004267CF" w:rsidP="00B3781A">
      <w:pPr>
        <w:jc w:val="both"/>
        <w:rPr>
          <w:bCs/>
        </w:rPr>
      </w:pPr>
      <w:r w:rsidRPr="004267CF">
        <w:rPr>
          <w:bCs/>
        </w:rPr>
        <w:t xml:space="preserve">        </w:t>
      </w:r>
      <w:r w:rsidR="00B3781A">
        <w:rPr>
          <w:bCs/>
        </w:rPr>
        <w:t xml:space="preserve">1. Рассмотрение уведомления </w:t>
      </w:r>
      <w:r w:rsidR="00967145">
        <w:rPr>
          <w:bCs/>
        </w:rPr>
        <w:t xml:space="preserve">муниципального </w:t>
      </w:r>
      <w:proofErr w:type="gramStart"/>
      <w:r w:rsidR="00967145">
        <w:rPr>
          <w:bCs/>
        </w:rPr>
        <w:t xml:space="preserve">служащего </w:t>
      </w:r>
      <w:r w:rsidR="00B3781A">
        <w:rPr>
          <w:bCs/>
        </w:rPr>
        <w:t xml:space="preserve"> о</w:t>
      </w:r>
      <w:proofErr w:type="gramEnd"/>
      <w:r w:rsidR="00B3781A">
        <w:rPr>
          <w:bCs/>
        </w:rPr>
        <w:t xml:space="preserve"> намерении  выполнять  иную оплачиваемую работу.</w:t>
      </w:r>
    </w:p>
    <w:p w:rsidR="00B3781A" w:rsidRDefault="00B3781A" w:rsidP="00B3781A">
      <w:pPr>
        <w:tabs>
          <w:tab w:val="left" w:pos="851"/>
          <w:tab w:val="left" w:pos="993"/>
        </w:tabs>
        <w:jc w:val="both"/>
        <w:rPr>
          <w:b/>
        </w:rPr>
      </w:pPr>
      <w:r w:rsidRPr="00B87202">
        <w:rPr>
          <w:b/>
        </w:rPr>
        <w:t>Слушали:</w:t>
      </w:r>
    </w:p>
    <w:p w:rsidR="00B3781A" w:rsidRDefault="000179F4" w:rsidP="00B3781A">
      <w:pPr>
        <w:spacing w:line="276" w:lineRule="auto"/>
        <w:jc w:val="both"/>
        <w:rPr>
          <w:iCs/>
          <w:spacing w:val="-5"/>
        </w:rPr>
      </w:pPr>
      <w:r>
        <w:rPr>
          <w:iCs/>
          <w:spacing w:val="-5"/>
        </w:rPr>
        <w:t>Ильину О.Н.</w:t>
      </w:r>
      <w:r w:rsidR="00B3781A">
        <w:rPr>
          <w:iCs/>
          <w:spacing w:val="-5"/>
        </w:rPr>
        <w:t xml:space="preserve">., </w:t>
      </w:r>
      <w:r>
        <w:rPr>
          <w:iCs/>
          <w:spacing w:val="-5"/>
        </w:rPr>
        <w:t xml:space="preserve">заместителя </w:t>
      </w:r>
      <w:r w:rsidR="00B3781A">
        <w:rPr>
          <w:iCs/>
          <w:spacing w:val="-5"/>
        </w:rPr>
        <w:t xml:space="preserve">председателя комиссии: </w:t>
      </w:r>
    </w:p>
    <w:p w:rsidR="00967145" w:rsidRPr="00967145" w:rsidRDefault="00967145" w:rsidP="00967145">
      <w:pPr>
        <w:ind w:firstLine="709"/>
        <w:jc w:val="both"/>
        <w:rPr>
          <w:color w:val="000000"/>
        </w:rPr>
      </w:pPr>
      <w:r w:rsidRPr="00967145">
        <w:rPr>
          <w:color w:val="000000"/>
        </w:rPr>
        <w:t xml:space="preserve">В комиссию по соблюдению требований к служебному (должностному) поведению и урегулированию конфликта интересов поступило уведомление от муниципального служащего </w:t>
      </w:r>
      <w:r w:rsidR="00703D30">
        <w:rPr>
          <w:color w:val="000000"/>
        </w:rPr>
        <w:t>____________________</w:t>
      </w:r>
      <w:r w:rsidRPr="00967145">
        <w:rPr>
          <w:color w:val="000000"/>
        </w:rPr>
        <w:t xml:space="preserve">, </w:t>
      </w:r>
      <w:r w:rsidR="000179F4">
        <w:rPr>
          <w:color w:val="000000"/>
        </w:rPr>
        <w:t xml:space="preserve">начальника МКУ «Управление культуры Исполнительного комитета Елабужского муниципального района» </w:t>
      </w:r>
      <w:r w:rsidRPr="00967145">
        <w:rPr>
          <w:color w:val="000000"/>
        </w:rPr>
        <w:t>о намерении выполнять иную оплачиваемую работу.</w:t>
      </w:r>
    </w:p>
    <w:p w:rsidR="00967145" w:rsidRPr="00967145" w:rsidRDefault="00967145" w:rsidP="00967145">
      <w:pPr>
        <w:ind w:firstLine="709"/>
        <w:jc w:val="both"/>
      </w:pPr>
      <w:r w:rsidRPr="00967145">
        <w:t xml:space="preserve">Уведомление направлено работодателю своевременно, до начала выполнения иной оплачиваемой работы. </w:t>
      </w:r>
    </w:p>
    <w:p w:rsidR="00DD1A04" w:rsidRDefault="00967145" w:rsidP="00967145">
      <w:pPr>
        <w:ind w:firstLine="709"/>
        <w:jc w:val="both"/>
      </w:pPr>
      <w:proofErr w:type="gramStart"/>
      <w:r w:rsidRPr="00967145">
        <w:t>Сообщаю,  что</w:t>
      </w:r>
      <w:proofErr w:type="gramEnd"/>
      <w:r w:rsidRPr="00967145">
        <w:t xml:space="preserve"> в соответствии с частью 2 статьи 11 Федерального закона от 2 марта 2007 года №25-ФЗ «О муниципальной службе в Российской Федерации» муниципальные </w:t>
      </w:r>
    </w:p>
    <w:p w:rsidR="00DD1A04" w:rsidRDefault="00DD1A04" w:rsidP="00967145">
      <w:pPr>
        <w:ind w:firstLine="709"/>
        <w:jc w:val="both"/>
      </w:pPr>
    </w:p>
    <w:p w:rsidR="00DD1A04" w:rsidRDefault="00DD1A04" w:rsidP="00967145">
      <w:pPr>
        <w:ind w:firstLine="709"/>
        <w:jc w:val="both"/>
      </w:pPr>
    </w:p>
    <w:p w:rsidR="00DD1A04" w:rsidRDefault="00DD1A04" w:rsidP="00DD1A04">
      <w:pPr>
        <w:jc w:val="both"/>
      </w:pPr>
    </w:p>
    <w:p w:rsidR="00DD1A04" w:rsidRDefault="00DD1A04" w:rsidP="00DD1A04">
      <w:pPr>
        <w:jc w:val="both"/>
      </w:pPr>
    </w:p>
    <w:p w:rsidR="00967145" w:rsidRPr="00967145" w:rsidRDefault="00967145" w:rsidP="00DD1A04">
      <w:pPr>
        <w:jc w:val="both"/>
      </w:pPr>
      <w:r w:rsidRPr="00967145">
        <w:t xml:space="preserve">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  </w:t>
      </w:r>
    </w:p>
    <w:p w:rsidR="000179F4" w:rsidRDefault="00703D30" w:rsidP="00703D30">
      <w:pPr>
        <w:jc w:val="both"/>
      </w:pPr>
      <w:r>
        <w:t>______________________</w:t>
      </w:r>
      <w:r w:rsidR="00967145" w:rsidRPr="00967145">
        <w:t xml:space="preserve"> намерена работать в </w:t>
      </w:r>
      <w:r w:rsidR="000179F4">
        <w:t>МБУ ДО «Детская музыкальная школа №1 им. Э.Бакирова» ЕМР в должности преподавателя по классу специального фортепиано с 13 января 2020</w:t>
      </w:r>
      <w:r w:rsidR="00967145" w:rsidRPr="00967145">
        <w:t xml:space="preserve"> </w:t>
      </w:r>
      <w:r w:rsidR="000179F4">
        <w:t>года по 31 августа 2020 года с учебной нагрузкой 8 часов в неделю.</w:t>
      </w:r>
    </w:p>
    <w:p w:rsidR="000179F4" w:rsidRDefault="000179F4" w:rsidP="00703D30">
      <w:pPr>
        <w:jc w:val="both"/>
      </w:pPr>
    </w:p>
    <w:p w:rsidR="00967145" w:rsidRDefault="00967145" w:rsidP="00967145">
      <w:pPr>
        <w:jc w:val="both"/>
      </w:pPr>
      <w:r>
        <w:t xml:space="preserve">   </w:t>
      </w:r>
      <w:r w:rsidR="00DD1A04">
        <w:t xml:space="preserve">     </w:t>
      </w:r>
      <w:r>
        <w:t xml:space="preserve">  Зачитал</w:t>
      </w:r>
      <w:r w:rsidR="000179F4">
        <w:t>а</w:t>
      </w:r>
      <w:r>
        <w:t xml:space="preserve"> мотивированное заключение на уведомление муниципального служащего </w:t>
      </w:r>
      <w:r w:rsidR="006F1B6E">
        <w:t>_________________</w:t>
      </w:r>
      <w:r>
        <w:t xml:space="preserve">, представленное заведующим сектором по работе с кадрами Совета ЕМР Н.А. </w:t>
      </w:r>
      <w:proofErr w:type="spellStart"/>
      <w:r>
        <w:t>Мухамедзяновой</w:t>
      </w:r>
      <w:proofErr w:type="spellEnd"/>
      <w:r>
        <w:t xml:space="preserve"> Н.А.</w:t>
      </w:r>
    </w:p>
    <w:p w:rsidR="00DD1A04" w:rsidRDefault="00DD1A04" w:rsidP="00967145">
      <w:pPr>
        <w:jc w:val="both"/>
        <w:rPr>
          <w:i/>
        </w:rPr>
      </w:pPr>
    </w:p>
    <w:p w:rsidR="00967145" w:rsidRDefault="00967145" w:rsidP="00967145">
      <w:pPr>
        <w:jc w:val="both"/>
        <w:rPr>
          <w:i/>
        </w:rPr>
      </w:pPr>
      <w:r w:rsidRPr="00967145">
        <w:rPr>
          <w:i/>
        </w:rPr>
        <w:t xml:space="preserve">(собеседование с </w:t>
      </w:r>
      <w:r w:rsidR="006F1B6E">
        <w:rPr>
          <w:i/>
        </w:rPr>
        <w:t>_____________</w:t>
      </w:r>
      <w:r w:rsidRPr="00967145">
        <w:rPr>
          <w:i/>
        </w:rPr>
        <w:t>)</w:t>
      </w:r>
    </w:p>
    <w:p w:rsidR="00967145" w:rsidRPr="00967145" w:rsidRDefault="00967145" w:rsidP="00967145">
      <w:pPr>
        <w:jc w:val="both"/>
        <w:rPr>
          <w:i/>
        </w:rPr>
      </w:pPr>
    </w:p>
    <w:p w:rsidR="00A757FE" w:rsidRDefault="00785BFF" w:rsidP="00A757FE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  <w:r>
        <w:rPr>
          <w:iCs/>
          <w:spacing w:val="-5"/>
        </w:rPr>
        <w:t xml:space="preserve">Заслушав </w:t>
      </w:r>
      <w:r w:rsidR="00A757FE" w:rsidRPr="00A757FE">
        <w:rPr>
          <w:iCs/>
          <w:spacing w:val="-5"/>
        </w:rPr>
        <w:t>информацию,</w:t>
      </w:r>
      <w:r w:rsidR="00A757FE" w:rsidRPr="00A757FE">
        <w:rPr>
          <w:b/>
          <w:i/>
          <w:iCs/>
          <w:spacing w:val="-5"/>
        </w:rPr>
        <w:t xml:space="preserve"> </w:t>
      </w:r>
      <w:r w:rsidR="00A757FE">
        <w:rPr>
          <w:iCs/>
          <w:spacing w:val="-5"/>
        </w:rPr>
        <w:t>к</w:t>
      </w:r>
      <w:r w:rsidR="00A757FE" w:rsidRPr="00A757FE">
        <w:rPr>
          <w:iCs/>
          <w:spacing w:val="-5"/>
        </w:rPr>
        <w:t>омиссия</w:t>
      </w:r>
      <w:r w:rsidR="00A757FE" w:rsidRPr="00A757FE">
        <w:rPr>
          <w:b/>
          <w:i/>
          <w:iCs/>
          <w:spacing w:val="-5"/>
        </w:rPr>
        <w:t xml:space="preserve"> </w:t>
      </w:r>
      <w:r w:rsidR="00A757FE" w:rsidRPr="00A757FE">
        <w:rPr>
          <w:b/>
          <w:iCs/>
          <w:spacing w:val="-5"/>
        </w:rPr>
        <w:t>решила</w:t>
      </w:r>
      <w:r w:rsidR="00A757FE" w:rsidRPr="00A757FE">
        <w:rPr>
          <w:b/>
          <w:i/>
          <w:iCs/>
          <w:spacing w:val="-5"/>
        </w:rPr>
        <w:t>:</w:t>
      </w:r>
    </w:p>
    <w:p w:rsidR="000179F4" w:rsidRDefault="00967145" w:rsidP="000179F4">
      <w:pPr>
        <w:ind w:firstLine="709"/>
        <w:contextualSpacing/>
        <w:jc w:val="both"/>
        <w:rPr>
          <w:sz w:val="10"/>
          <w:szCs w:val="10"/>
        </w:rPr>
      </w:pPr>
      <w:r>
        <w:t xml:space="preserve">- </w:t>
      </w:r>
      <w:r w:rsidR="000179F4">
        <w:t xml:space="preserve">отказать </w:t>
      </w:r>
      <w:r w:rsidR="000179F4" w:rsidRPr="00A34B0A">
        <w:t>муниципальн</w:t>
      </w:r>
      <w:r w:rsidR="000179F4">
        <w:t>ому</w:t>
      </w:r>
      <w:r w:rsidR="000179F4" w:rsidRPr="00A34B0A">
        <w:t xml:space="preserve"> </w:t>
      </w:r>
      <w:r w:rsidR="000179F4">
        <w:t xml:space="preserve">служащему___________________________, начальнику МКУ «Управление культуры Исполнительного комитета Елабужского муниципального района» в </w:t>
      </w:r>
      <w:r w:rsidR="000179F4" w:rsidRPr="00A34B0A">
        <w:t>совмещени</w:t>
      </w:r>
      <w:r w:rsidR="000179F4">
        <w:t>и</w:t>
      </w:r>
      <w:r w:rsidR="000179F4" w:rsidRPr="00A34B0A">
        <w:t xml:space="preserve"> муниципальн</w:t>
      </w:r>
      <w:r w:rsidR="000179F4">
        <w:t>ой</w:t>
      </w:r>
      <w:r w:rsidR="000179F4" w:rsidRPr="00A34B0A">
        <w:t xml:space="preserve"> служб</w:t>
      </w:r>
      <w:r w:rsidR="000179F4">
        <w:t>ы</w:t>
      </w:r>
      <w:r w:rsidR="000179F4" w:rsidRPr="00A34B0A">
        <w:t xml:space="preserve"> с иной оплачиваемой работой, так как в рассматриваемом </w:t>
      </w:r>
      <w:proofErr w:type="gramStart"/>
      <w:r w:rsidR="000179F4" w:rsidRPr="00A34B0A">
        <w:t>случае  содержатся</w:t>
      </w:r>
      <w:proofErr w:type="gramEnd"/>
      <w:r w:rsidR="000179F4" w:rsidRPr="00A34B0A">
        <w:t xml:space="preserve"> признаки личной заинтересованности, которая </w:t>
      </w:r>
      <w:r w:rsidR="000179F4">
        <w:t xml:space="preserve">может </w:t>
      </w:r>
      <w:r w:rsidR="000179F4" w:rsidRPr="00A34B0A">
        <w:t>прив</w:t>
      </w:r>
      <w:r w:rsidR="000179F4">
        <w:t>ести</w:t>
      </w:r>
      <w:r w:rsidR="000179F4" w:rsidRPr="00A34B0A">
        <w:t xml:space="preserve"> к конфликту интересов</w:t>
      </w:r>
      <w:r w:rsidR="000179F4">
        <w:t>.</w:t>
      </w:r>
      <w:r w:rsidR="000179F4" w:rsidRPr="00684FDC">
        <w:rPr>
          <w:sz w:val="10"/>
          <w:szCs w:val="10"/>
        </w:rPr>
        <w:t xml:space="preserve">    </w:t>
      </w:r>
    </w:p>
    <w:p w:rsidR="00967145" w:rsidRDefault="00967145" w:rsidP="00967145">
      <w:pPr>
        <w:ind w:firstLine="709"/>
        <w:contextualSpacing/>
        <w:jc w:val="both"/>
        <w:rPr>
          <w:sz w:val="10"/>
          <w:szCs w:val="10"/>
        </w:rPr>
      </w:pPr>
    </w:p>
    <w:p w:rsidR="00967145" w:rsidRPr="00A757FE" w:rsidRDefault="00967145" w:rsidP="00A757FE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</w:p>
    <w:p w:rsidR="00A757FE" w:rsidRPr="00A757FE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A757FE">
        <w:rPr>
          <w:iCs/>
          <w:spacing w:val="-5"/>
        </w:rPr>
        <w:t>Результаты голосования:</w:t>
      </w:r>
    </w:p>
    <w:p w:rsidR="00A757FE" w:rsidRPr="00A757FE" w:rsidRDefault="00A757FE" w:rsidP="00A757FE">
      <w:pPr>
        <w:spacing w:line="276" w:lineRule="auto"/>
        <w:jc w:val="both"/>
        <w:rPr>
          <w:iCs/>
          <w:spacing w:val="-5"/>
        </w:rPr>
      </w:pPr>
      <w:r w:rsidRPr="00A757FE">
        <w:rPr>
          <w:iCs/>
          <w:spacing w:val="-5"/>
        </w:rPr>
        <w:t xml:space="preserve">«за» </w:t>
      </w:r>
      <w:r w:rsidR="00B3781A">
        <w:rPr>
          <w:iCs/>
          <w:spacing w:val="-5"/>
        </w:rPr>
        <w:t>_</w:t>
      </w:r>
      <w:r w:rsidR="000179F4" w:rsidRPr="000179F4">
        <w:rPr>
          <w:iCs/>
          <w:spacing w:val="-5"/>
          <w:u w:val="single"/>
        </w:rPr>
        <w:t>5</w:t>
      </w:r>
      <w:r w:rsidR="00B3781A" w:rsidRPr="005A4B8E">
        <w:rPr>
          <w:iCs/>
          <w:spacing w:val="-5"/>
          <w:u w:val="single"/>
        </w:rPr>
        <w:t>_</w:t>
      </w:r>
      <w:r w:rsidRPr="00A757FE">
        <w:rPr>
          <w:iCs/>
          <w:spacing w:val="-5"/>
        </w:rPr>
        <w:t xml:space="preserve"> чел., «против» </w:t>
      </w:r>
      <w:r w:rsidR="000179F4" w:rsidRPr="000179F4">
        <w:rPr>
          <w:iCs/>
          <w:spacing w:val="-5"/>
          <w:u w:val="single"/>
        </w:rPr>
        <w:t>2</w:t>
      </w:r>
      <w:r w:rsidRPr="00A757FE">
        <w:rPr>
          <w:iCs/>
          <w:spacing w:val="-5"/>
        </w:rPr>
        <w:t xml:space="preserve"> чел., «воздержались» </w:t>
      </w:r>
      <w:r w:rsidR="005A4B8E" w:rsidRPr="005A4B8E">
        <w:rPr>
          <w:iCs/>
          <w:spacing w:val="-5"/>
          <w:u w:val="single"/>
        </w:rPr>
        <w:t>1</w:t>
      </w:r>
      <w:r w:rsidRPr="00A757FE">
        <w:rPr>
          <w:iCs/>
          <w:spacing w:val="-5"/>
          <w:u w:val="single"/>
        </w:rPr>
        <w:t xml:space="preserve"> </w:t>
      </w:r>
      <w:r w:rsidRPr="00A757FE">
        <w:rPr>
          <w:iCs/>
          <w:spacing w:val="-5"/>
        </w:rPr>
        <w:t xml:space="preserve">чел. </w:t>
      </w:r>
    </w:p>
    <w:p w:rsidR="00E11379" w:rsidRPr="00684FDC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684FDC">
        <w:rPr>
          <w:sz w:val="10"/>
          <w:szCs w:val="10"/>
        </w:rPr>
        <w:t xml:space="preserve">                                                                  </w:t>
      </w:r>
    </w:p>
    <w:p w:rsidR="00E11379" w:rsidRPr="006B4D72" w:rsidRDefault="00E11379" w:rsidP="00E11379">
      <w:pPr>
        <w:tabs>
          <w:tab w:val="left" w:pos="7088"/>
        </w:tabs>
        <w:contextualSpacing/>
        <w:rPr>
          <w:sz w:val="12"/>
        </w:rPr>
      </w:pPr>
      <w:r w:rsidRPr="00F71E9C">
        <w:t xml:space="preserve"> 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E11379" w:rsidRPr="00844583" w:rsidTr="00F00CF5">
        <w:tc>
          <w:tcPr>
            <w:tcW w:w="6521" w:type="dxa"/>
          </w:tcPr>
          <w:p w:rsidR="00E11379" w:rsidRDefault="00E11379" w:rsidP="00F00CF5"/>
        </w:tc>
        <w:tc>
          <w:tcPr>
            <w:tcW w:w="3225" w:type="dxa"/>
          </w:tcPr>
          <w:p w:rsidR="00E11379" w:rsidRPr="00844583" w:rsidRDefault="00E11379" w:rsidP="00D70C86"/>
        </w:tc>
      </w:tr>
      <w:tr w:rsidR="00E11379" w:rsidRPr="00844583" w:rsidTr="00F00CF5">
        <w:tc>
          <w:tcPr>
            <w:tcW w:w="6521" w:type="dxa"/>
          </w:tcPr>
          <w:p w:rsidR="00E11379" w:rsidRDefault="00E11379" w:rsidP="00F00CF5">
            <w:r>
              <w:t>Заместитель председателя:</w:t>
            </w:r>
          </w:p>
          <w:p w:rsidR="00E11379" w:rsidRDefault="00E11379" w:rsidP="00F00CF5"/>
          <w:p w:rsidR="00E11379" w:rsidRDefault="00E11379" w:rsidP="00F00CF5">
            <w:r>
              <w:t>Секретарь:</w:t>
            </w:r>
          </w:p>
          <w:p w:rsidR="000179F4" w:rsidRPr="00844583" w:rsidRDefault="000179F4" w:rsidP="00F00CF5"/>
        </w:tc>
        <w:tc>
          <w:tcPr>
            <w:tcW w:w="3225" w:type="dxa"/>
          </w:tcPr>
          <w:p w:rsidR="00E11379" w:rsidRDefault="00E11379" w:rsidP="00F00CF5">
            <w:r>
              <w:t>О.Н. Ильина</w:t>
            </w:r>
          </w:p>
          <w:p w:rsidR="00D70C86" w:rsidRDefault="00E11379" w:rsidP="00D70C86">
            <w:r w:rsidRPr="00844583">
              <w:t xml:space="preserve"> </w:t>
            </w:r>
          </w:p>
          <w:p w:rsidR="00E11379" w:rsidRPr="00844583" w:rsidRDefault="00E11379" w:rsidP="00D70C86">
            <w:r>
              <w:t xml:space="preserve">Н.А. </w:t>
            </w:r>
            <w:proofErr w:type="spellStart"/>
            <w:r>
              <w:t>Мухамедзянова</w:t>
            </w:r>
            <w:proofErr w:type="spellEnd"/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  <w:r w:rsidRPr="00844583">
              <w:t>Члены комиссии:</w:t>
            </w:r>
          </w:p>
        </w:tc>
        <w:tc>
          <w:tcPr>
            <w:tcW w:w="3225" w:type="dxa"/>
          </w:tcPr>
          <w:p w:rsidR="00322E33" w:rsidRDefault="00322E33" w:rsidP="007644FF">
            <w:pPr>
              <w:contextualSpacing/>
            </w:pPr>
          </w:p>
          <w:p w:rsidR="000179F4" w:rsidRDefault="000179F4" w:rsidP="007644FF">
            <w:pPr>
              <w:contextualSpacing/>
            </w:pPr>
            <w:r>
              <w:t>З.Х. Сунгатуллина</w:t>
            </w:r>
          </w:p>
          <w:p w:rsidR="000179F4" w:rsidRPr="00844583" w:rsidRDefault="000179F4" w:rsidP="007644FF">
            <w:pPr>
              <w:contextualSpacing/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</w:p>
        </w:tc>
        <w:tc>
          <w:tcPr>
            <w:tcW w:w="3225" w:type="dxa"/>
          </w:tcPr>
          <w:p w:rsidR="00B8217A" w:rsidRDefault="00B8217A" w:rsidP="00CE0A28">
            <w:pPr>
              <w:contextualSpacing/>
            </w:pPr>
            <w:r>
              <w:t>О.В. Волкова</w:t>
            </w:r>
          </w:p>
          <w:p w:rsidR="00B8217A" w:rsidRDefault="00B8217A" w:rsidP="00CE0A28">
            <w:pPr>
              <w:contextualSpacing/>
            </w:pPr>
          </w:p>
          <w:p w:rsidR="00B8217A" w:rsidRDefault="00B8217A" w:rsidP="00CE0A28">
            <w:pPr>
              <w:contextualSpacing/>
            </w:pPr>
            <w:r>
              <w:t>Е.Ю. Петров</w:t>
            </w:r>
          </w:p>
          <w:p w:rsidR="00967145" w:rsidRDefault="00967145" w:rsidP="00CE0A28">
            <w:pPr>
              <w:contextualSpacing/>
            </w:pPr>
          </w:p>
          <w:p w:rsidR="00967145" w:rsidRDefault="00967145" w:rsidP="00CE0A28">
            <w:pPr>
              <w:contextualSpacing/>
            </w:pPr>
            <w:r>
              <w:t>В.А. Сазанова</w:t>
            </w:r>
          </w:p>
          <w:p w:rsidR="00B3781A" w:rsidRDefault="00B3781A" w:rsidP="00CE0A28">
            <w:pPr>
              <w:contextualSpacing/>
            </w:pPr>
          </w:p>
          <w:p w:rsidR="00B3781A" w:rsidRDefault="00B3781A" w:rsidP="00CE0A28">
            <w:pPr>
              <w:contextualSpacing/>
            </w:pPr>
            <w:r>
              <w:t>О.Г. Бусыгина</w:t>
            </w:r>
          </w:p>
          <w:p w:rsidR="00A64C99" w:rsidRDefault="00A64C99" w:rsidP="00CE0A28">
            <w:pPr>
              <w:contextualSpacing/>
            </w:pPr>
            <w:r>
              <w:t xml:space="preserve"> </w:t>
            </w:r>
          </w:p>
          <w:p w:rsidR="00B3781A" w:rsidRPr="00E57CE1" w:rsidRDefault="00A64C99" w:rsidP="00B3781A">
            <w:pPr>
              <w:contextualSpacing/>
            </w:pPr>
            <w:r>
              <w:t>С.В. Соколова</w:t>
            </w:r>
          </w:p>
        </w:tc>
      </w:tr>
      <w:tr w:rsidR="00E11379" w:rsidRPr="00E57CE1" w:rsidTr="00F00CF5">
        <w:tc>
          <w:tcPr>
            <w:tcW w:w="6521" w:type="dxa"/>
          </w:tcPr>
          <w:p w:rsidR="00E11379" w:rsidRPr="00E57CE1" w:rsidRDefault="00E11379" w:rsidP="00F00CF5">
            <w:pPr>
              <w:contextualSpacing/>
            </w:pPr>
          </w:p>
        </w:tc>
        <w:tc>
          <w:tcPr>
            <w:tcW w:w="3225" w:type="dxa"/>
          </w:tcPr>
          <w:p w:rsidR="00A64C99" w:rsidRPr="00844583" w:rsidRDefault="00A64C99" w:rsidP="00B3781A">
            <w:pPr>
              <w:tabs>
                <w:tab w:val="left" w:pos="2977"/>
                <w:tab w:val="left" w:pos="3544"/>
              </w:tabs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3225" w:type="dxa"/>
          </w:tcPr>
          <w:p w:rsidR="00E11379" w:rsidRPr="00844583" w:rsidRDefault="00E11379" w:rsidP="00B8217A">
            <w:pPr>
              <w:contextualSpacing/>
            </w:pPr>
          </w:p>
        </w:tc>
      </w:tr>
    </w:tbl>
    <w:p w:rsidR="00E11379" w:rsidRPr="00F71E9C" w:rsidRDefault="00E11379" w:rsidP="00E11379">
      <w:pPr>
        <w:tabs>
          <w:tab w:val="left" w:pos="7088"/>
        </w:tabs>
        <w:contextualSpacing/>
      </w:pPr>
      <w:r w:rsidRPr="00F71E9C">
        <w:t xml:space="preserve">       </w:t>
      </w:r>
    </w:p>
    <w:p w:rsidR="0019758E" w:rsidRDefault="0019758E" w:rsidP="008D4272">
      <w:pPr>
        <w:contextualSpacing/>
        <w:jc w:val="both"/>
        <w:rPr>
          <w:sz w:val="6"/>
          <w:szCs w:val="6"/>
        </w:rPr>
      </w:pPr>
    </w:p>
    <w:sectPr w:rsidR="0019758E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179F4"/>
    <w:rsid w:val="00020A93"/>
    <w:rsid w:val="000236F5"/>
    <w:rsid w:val="00025D72"/>
    <w:rsid w:val="00031DDC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7C37"/>
    <w:rsid w:val="001E3273"/>
    <w:rsid w:val="001E4144"/>
    <w:rsid w:val="001F6FDA"/>
    <w:rsid w:val="00203FD1"/>
    <w:rsid w:val="0020560A"/>
    <w:rsid w:val="002064C3"/>
    <w:rsid w:val="002225DB"/>
    <w:rsid w:val="00240F50"/>
    <w:rsid w:val="002454B7"/>
    <w:rsid w:val="002469AF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5352"/>
    <w:rsid w:val="00372F4F"/>
    <w:rsid w:val="003811DC"/>
    <w:rsid w:val="003A236D"/>
    <w:rsid w:val="003A324A"/>
    <w:rsid w:val="003B20AB"/>
    <w:rsid w:val="003C2B8C"/>
    <w:rsid w:val="003D7B93"/>
    <w:rsid w:val="003D7E2D"/>
    <w:rsid w:val="003E5E38"/>
    <w:rsid w:val="003F3C3D"/>
    <w:rsid w:val="00401ED7"/>
    <w:rsid w:val="00402105"/>
    <w:rsid w:val="00406003"/>
    <w:rsid w:val="00406F9A"/>
    <w:rsid w:val="00420931"/>
    <w:rsid w:val="00425D5A"/>
    <w:rsid w:val="004267CF"/>
    <w:rsid w:val="00445303"/>
    <w:rsid w:val="0045582E"/>
    <w:rsid w:val="00455C4A"/>
    <w:rsid w:val="004649B6"/>
    <w:rsid w:val="00486C6C"/>
    <w:rsid w:val="00494640"/>
    <w:rsid w:val="0049607E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E3E"/>
    <w:rsid w:val="005A77E7"/>
    <w:rsid w:val="005B704C"/>
    <w:rsid w:val="005C5517"/>
    <w:rsid w:val="005C566E"/>
    <w:rsid w:val="005D4F52"/>
    <w:rsid w:val="00610CA8"/>
    <w:rsid w:val="00621BA2"/>
    <w:rsid w:val="00623931"/>
    <w:rsid w:val="006271BF"/>
    <w:rsid w:val="00633178"/>
    <w:rsid w:val="00634FC4"/>
    <w:rsid w:val="00645312"/>
    <w:rsid w:val="006505EA"/>
    <w:rsid w:val="00651477"/>
    <w:rsid w:val="006570E0"/>
    <w:rsid w:val="00662DC7"/>
    <w:rsid w:val="006800FE"/>
    <w:rsid w:val="0068041D"/>
    <w:rsid w:val="00682C7A"/>
    <w:rsid w:val="00684FDC"/>
    <w:rsid w:val="00695148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1B6E"/>
    <w:rsid w:val="006F4CAD"/>
    <w:rsid w:val="00701B0F"/>
    <w:rsid w:val="00703D30"/>
    <w:rsid w:val="00703D96"/>
    <w:rsid w:val="00703DFF"/>
    <w:rsid w:val="00706AC7"/>
    <w:rsid w:val="00715B3E"/>
    <w:rsid w:val="007503A8"/>
    <w:rsid w:val="00754B68"/>
    <w:rsid w:val="007644FF"/>
    <w:rsid w:val="00764D87"/>
    <w:rsid w:val="00766D4F"/>
    <w:rsid w:val="00770EE9"/>
    <w:rsid w:val="00773CE2"/>
    <w:rsid w:val="007765A4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E383A"/>
    <w:rsid w:val="008E7C2B"/>
    <w:rsid w:val="008F7C7A"/>
    <w:rsid w:val="0091425E"/>
    <w:rsid w:val="0092310E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3814"/>
    <w:rsid w:val="009B786B"/>
    <w:rsid w:val="009C36B2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2B21"/>
    <w:rsid w:val="00A431F7"/>
    <w:rsid w:val="00A47239"/>
    <w:rsid w:val="00A52629"/>
    <w:rsid w:val="00A52974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1151"/>
    <w:rsid w:val="00B8217A"/>
    <w:rsid w:val="00B87202"/>
    <w:rsid w:val="00B9678E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50E1"/>
    <w:rsid w:val="00D06C89"/>
    <w:rsid w:val="00D11E80"/>
    <w:rsid w:val="00D15C82"/>
    <w:rsid w:val="00D2036B"/>
    <w:rsid w:val="00D22158"/>
    <w:rsid w:val="00D5608C"/>
    <w:rsid w:val="00D57CB5"/>
    <w:rsid w:val="00D64765"/>
    <w:rsid w:val="00D70C86"/>
    <w:rsid w:val="00D756CC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52AE0"/>
    <w:rsid w:val="00E55E03"/>
    <w:rsid w:val="00E55E66"/>
    <w:rsid w:val="00E57699"/>
    <w:rsid w:val="00E605FD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3E4"/>
    <w:rsid w:val="00EB0DD6"/>
    <w:rsid w:val="00EB5CDD"/>
    <w:rsid w:val="00EC0899"/>
    <w:rsid w:val="00EC10F6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33FE8"/>
    <w:rsid w:val="00F34186"/>
    <w:rsid w:val="00F362AD"/>
    <w:rsid w:val="00F519FA"/>
    <w:rsid w:val="00F63446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5E45-19A3-4442-8A85-2269A7E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2019-06-28T07:14:00Z</cp:lastPrinted>
  <dcterms:created xsi:type="dcterms:W3CDTF">2022-03-22T10:14:00Z</dcterms:created>
  <dcterms:modified xsi:type="dcterms:W3CDTF">2022-03-22T10:14:00Z</dcterms:modified>
</cp:coreProperties>
</file>